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F5" w:rsidRPr="006D1DF5" w:rsidRDefault="006D1DF5" w:rsidP="006D1DF5">
      <w:pPr>
        <w:spacing w:beforeLines="1" w:afterLines="1"/>
        <w:outlineLvl w:val="0"/>
        <w:rPr>
          <w:rFonts w:ascii="Times" w:hAnsi="Times"/>
          <w:b/>
          <w:kern w:val="36"/>
          <w:sz w:val="40"/>
          <w:szCs w:val="20"/>
        </w:rPr>
      </w:pPr>
      <w:r w:rsidRPr="006D1DF5">
        <w:rPr>
          <w:rFonts w:ascii="Times" w:hAnsi="Times"/>
          <w:b/>
          <w:kern w:val="36"/>
          <w:sz w:val="40"/>
          <w:szCs w:val="20"/>
        </w:rPr>
        <w:t xml:space="preserve">The strange and intangible attraction of </w:t>
      </w:r>
      <w:proofErr w:type="spellStart"/>
      <w:r w:rsidRPr="006D1DF5">
        <w:rPr>
          <w:rFonts w:ascii="Times" w:hAnsi="Times"/>
          <w:b/>
          <w:kern w:val="36"/>
          <w:sz w:val="40"/>
          <w:szCs w:val="20"/>
        </w:rPr>
        <w:t>colour</w:t>
      </w:r>
      <w:proofErr w:type="spellEnd"/>
    </w:p>
    <w:p w:rsidR="006D1DF5" w:rsidRDefault="006D1DF5" w:rsidP="006D1DF5">
      <w:pPr>
        <w:rPr>
          <w:rFonts w:ascii="Times" w:hAnsi="Times"/>
          <w:b/>
          <w:sz w:val="36"/>
          <w:szCs w:val="20"/>
        </w:rPr>
      </w:pPr>
    </w:p>
    <w:p w:rsidR="00216DE4" w:rsidRDefault="00216DE4" w:rsidP="006D1DF5">
      <w:pPr>
        <w:rPr>
          <w:rFonts w:ascii="Times" w:hAnsi="Times"/>
          <w:sz w:val="20"/>
          <w:szCs w:val="20"/>
        </w:rPr>
      </w:pPr>
      <w:r>
        <w:rPr>
          <w:rFonts w:ascii="Times" w:hAnsi="Times"/>
          <w:sz w:val="20"/>
          <w:szCs w:val="20"/>
        </w:rPr>
        <w:t xml:space="preserve">The Irish Times </w:t>
      </w:r>
      <w:r w:rsidR="006D1DF5" w:rsidRPr="006D1DF5">
        <w:rPr>
          <w:rFonts w:ascii="Times" w:hAnsi="Times"/>
          <w:sz w:val="20"/>
          <w:szCs w:val="20"/>
        </w:rPr>
        <w:t>Tue, Aug 15, 2017</w:t>
      </w:r>
    </w:p>
    <w:p w:rsidR="00216DE4" w:rsidRDefault="00216DE4" w:rsidP="006D1DF5">
      <w:pPr>
        <w:rPr>
          <w:rFonts w:ascii="Times" w:hAnsi="Times"/>
          <w:sz w:val="20"/>
          <w:szCs w:val="20"/>
        </w:rPr>
      </w:pPr>
    </w:p>
    <w:p w:rsidR="006D1DF5" w:rsidRDefault="006D1DF5" w:rsidP="006D1DF5">
      <w:pPr>
        <w:rPr>
          <w:rFonts w:ascii="Times" w:hAnsi="Times"/>
          <w:sz w:val="20"/>
          <w:szCs w:val="20"/>
        </w:rPr>
      </w:pPr>
      <w:r>
        <w:rPr>
          <w:rFonts w:ascii="Times" w:hAnsi="Times"/>
          <w:sz w:val="20"/>
          <w:szCs w:val="20"/>
        </w:rPr>
        <w:t>Gemma Tipton</w:t>
      </w:r>
    </w:p>
    <w:p w:rsidR="006D1DF5" w:rsidRPr="006D1DF5" w:rsidRDefault="006D1DF5" w:rsidP="006D1DF5">
      <w:pPr>
        <w:rPr>
          <w:rFonts w:ascii="Times" w:hAnsi="Times"/>
          <w:sz w:val="20"/>
          <w:szCs w:val="20"/>
        </w:rPr>
      </w:pPr>
      <w:r w:rsidRPr="006D1DF5">
        <w:rPr>
          <w:rFonts w:ascii="Times" w:hAnsi="Times"/>
          <w:sz w:val="20"/>
          <w:szCs w:val="20"/>
        </w:rPr>
        <w:t> </w:t>
      </w:r>
    </w:p>
    <w:p w:rsidR="006D1DF5" w:rsidRDefault="006D1DF5" w:rsidP="006D1DF5">
      <w:pPr>
        <w:spacing w:beforeLines="1" w:afterLines="1"/>
        <w:rPr>
          <w:rFonts w:ascii="Times" w:hAnsi="Times" w:cs="Times New Roman"/>
          <w:sz w:val="20"/>
          <w:szCs w:val="20"/>
        </w:rPr>
      </w:pPr>
      <w:r>
        <w:rPr>
          <w:rFonts w:ascii="Times" w:hAnsi="Times" w:cs="Times New Roman"/>
          <w:b/>
          <w:sz w:val="20"/>
          <w:szCs w:val="20"/>
        </w:rPr>
        <w:t xml:space="preserve">Ronnie Hughes: </w:t>
      </w:r>
      <w:r w:rsidRPr="006D1DF5">
        <w:rPr>
          <w:rFonts w:ascii="Times" w:hAnsi="Times" w:cs="Times New Roman"/>
          <w:b/>
          <w:sz w:val="20"/>
          <w:szCs w:val="20"/>
        </w:rPr>
        <w:t>Strange Attractors</w:t>
      </w:r>
      <w:r w:rsidRPr="006D1DF5">
        <w:rPr>
          <w:rFonts w:ascii="Times" w:hAnsi="Times" w:cs="Times New Roman"/>
          <w:sz w:val="20"/>
          <w:szCs w:val="20"/>
        </w:rPr>
        <w:t xml:space="preserve"> </w:t>
      </w:r>
    </w:p>
    <w:p w:rsidR="006D1DF5" w:rsidRPr="006D1DF5" w:rsidRDefault="006D1DF5" w:rsidP="006D1DF5">
      <w:pPr>
        <w:spacing w:beforeLines="1" w:afterLines="1"/>
        <w:rPr>
          <w:rFonts w:ascii="Times" w:hAnsi="Times" w:cs="Times New Roman"/>
          <w:sz w:val="20"/>
          <w:szCs w:val="20"/>
        </w:rPr>
      </w:pPr>
    </w:p>
    <w:p w:rsidR="006D1DF5" w:rsidRPr="006D1DF5" w:rsidRDefault="006D1DF5" w:rsidP="006D1DF5">
      <w:pPr>
        <w:spacing w:beforeLines="1" w:afterLines="1"/>
        <w:rPr>
          <w:rFonts w:ascii="Times" w:hAnsi="Times" w:cs="Times New Roman"/>
          <w:sz w:val="20"/>
          <w:szCs w:val="20"/>
        </w:rPr>
      </w:pPr>
      <w:r w:rsidRPr="006D1DF5">
        <w:rPr>
          <w:rFonts w:ascii="Times" w:hAnsi="Times" w:cs="Times New Roman"/>
          <w:i/>
          <w:sz w:val="20"/>
          <w:szCs w:val="20"/>
        </w:rPr>
        <w:t>Limerick City Gallery of Art</w:t>
      </w:r>
    </w:p>
    <w:p w:rsidR="006D1DF5" w:rsidRDefault="006D1DF5" w:rsidP="006D1DF5">
      <w:pPr>
        <w:spacing w:beforeLines="1" w:afterLines="1"/>
        <w:rPr>
          <w:rFonts w:ascii="Times" w:hAnsi="Times" w:cs="Times New Roman"/>
          <w:sz w:val="20"/>
          <w:szCs w:val="20"/>
        </w:rPr>
      </w:pPr>
    </w:p>
    <w:p w:rsidR="006D1DF5" w:rsidRPr="006D1DF5" w:rsidRDefault="006D1DF5" w:rsidP="006D1DF5">
      <w:pPr>
        <w:spacing w:beforeLines="1" w:afterLines="1"/>
        <w:rPr>
          <w:rFonts w:ascii="Times" w:hAnsi="Times" w:cs="Times New Roman"/>
          <w:sz w:val="20"/>
          <w:szCs w:val="20"/>
        </w:rPr>
      </w:pPr>
      <w:proofErr w:type="spellStart"/>
      <w:r w:rsidRPr="006D1DF5">
        <w:rPr>
          <w:rFonts w:ascii="Times" w:hAnsi="Times" w:cs="Times New Roman"/>
          <w:sz w:val="20"/>
          <w:szCs w:val="20"/>
        </w:rPr>
        <w:t>Colours</w:t>
      </w:r>
      <w:proofErr w:type="spellEnd"/>
      <w:r w:rsidRPr="006D1DF5">
        <w:rPr>
          <w:rFonts w:ascii="Times" w:hAnsi="Times" w:cs="Times New Roman"/>
          <w:sz w:val="20"/>
          <w:szCs w:val="20"/>
        </w:rPr>
        <w:t xml:space="preserve"> pop on the walls of the Limerick City Gallery, as Ronnie Hughes takes us on a dance through (almost) everything you could do with line and paint without getting representational. There are op art extravaganzas that make your eyes ache; bursts of geometric shapes that seem to warp the flat surfaces of the paper and canvas into pinnacles and troughs; and grids of line and </w:t>
      </w:r>
      <w:proofErr w:type="spellStart"/>
      <w:r w:rsidRPr="006D1DF5">
        <w:rPr>
          <w:rFonts w:ascii="Times" w:hAnsi="Times" w:cs="Times New Roman"/>
          <w:sz w:val="20"/>
          <w:szCs w:val="20"/>
        </w:rPr>
        <w:t>colour</w:t>
      </w:r>
      <w:proofErr w:type="spellEnd"/>
      <w:r w:rsidRPr="006D1DF5">
        <w:rPr>
          <w:rFonts w:ascii="Times" w:hAnsi="Times" w:cs="Times New Roman"/>
          <w:sz w:val="20"/>
          <w:szCs w:val="20"/>
        </w:rPr>
        <w:t xml:space="preserve"> to take your senses for a walk through a series of endless mazes.</w:t>
      </w:r>
    </w:p>
    <w:p w:rsidR="006D1DF5" w:rsidRPr="006D1DF5" w:rsidRDefault="006D1DF5" w:rsidP="006D1DF5">
      <w:pPr>
        <w:spacing w:beforeLines="1" w:afterLines="1"/>
        <w:rPr>
          <w:rFonts w:ascii="Times" w:hAnsi="Times" w:cs="Times New Roman"/>
          <w:sz w:val="20"/>
          <w:szCs w:val="20"/>
        </w:rPr>
      </w:pPr>
      <w:r w:rsidRPr="006D1DF5">
        <w:rPr>
          <w:rFonts w:ascii="Times" w:hAnsi="Times" w:cs="Times New Roman"/>
          <w:sz w:val="20"/>
          <w:szCs w:val="20"/>
        </w:rPr>
        <w:t xml:space="preserve">Sligo-based Hughes, whose much earlier work focused on </w:t>
      </w:r>
      <w:proofErr w:type="spellStart"/>
      <w:r w:rsidRPr="006D1DF5">
        <w:rPr>
          <w:rFonts w:ascii="Times" w:hAnsi="Times" w:cs="Times New Roman"/>
          <w:sz w:val="20"/>
          <w:szCs w:val="20"/>
        </w:rPr>
        <w:t>recognisable</w:t>
      </w:r>
      <w:proofErr w:type="spellEnd"/>
      <w:r w:rsidRPr="006D1DF5">
        <w:rPr>
          <w:rFonts w:ascii="Times" w:hAnsi="Times" w:cs="Times New Roman"/>
          <w:sz w:val="20"/>
          <w:szCs w:val="20"/>
        </w:rPr>
        <w:t xml:space="preserve"> forms and figures, has in more recent years pulled up the anchors to all that, to explore the limits of seeing, freed from the shaping nature of stuff we think we already know. Put it this way: if poetry, at least in part, uses allusion and metaphor to attempt to get beyond the confines of words and give us glimpses into the infinity of feeling, emotion and matter outside of them, then abstract art does something similar with line, </w:t>
      </w:r>
      <w:proofErr w:type="spellStart"/>
      <w:r w:rsidRPr="006D1DF5">
        <w:rPr>
          <w:rFonts w:ascii="Times" w:hAnsi="Times" w:cs="Times New Roman"/>
          <w:sz w:val="20"/>
          <w:szCs w:val="20"/>
        </w:rPr>
        <w:t>colour</w:t>
      </w:r>
      <w:proofErr w:type="spellEnd"/>
      <w:r w:rsidRPr="006D1DF5">
        <w:rPr>
          <w:rFonts w:ascii="Times" w:hAnsi="Times" w:cs="Times New Roman"/>
          <w:sz w:val="20"/>
          <w:szCs w:val="20"/>
        </w:rPr>
        <w:t xml:space="preserve"> and the spaces in between.</w:t>
      </w:r>
    </w:p>
    <w:p w:rsidR="006D1DF5" w:rsidRPr="006D1DF5" w:rsidRDefault="006D1DF5" w:rsidP="006D1DF5">
      <w:pPr>
        <w:spacing w:beforeLines="1" w:afterLines="1"/>
        <w:rPr>
          <w:rFonts w:ascii="Times" w:hAnsi="Times" w:cs="Times New Roman"/>
          <w:sz w:val="20"/>
          <w:szCs w:val="20"/>
        </w:rPr>
      </w:pPr>
      <w:r w:rsidRPr="006D1DF5">
        <w:rPr>
          <w:rFonts w:ascii="Times" w:hAnsi="Times" w:cs="Times New Roman"/>
          <w:sz w:val="20"/>
          <w:szCs w:val="20"/>
        </w:rPr>
        <w:t xml:space="preserve">“At one time I used to make work that used </w:t>
      </w:r>
      <w:proofErr w:type="spellStart"/>
      <w:r w:rsidRPr="006D1DF5">
        <w:rPr>
          <w:rFonts w:ascii="Times" w:hAnsi="Times" w:cs="Times New Roman"/>
          <w:sz w:val="20"/>
          <w:szCs w:val="20"/>
        </w:rPr>
        <w:t>recognisable</w:t>
      </w:r>
      <w:proofErr w:type="spellEnd"/>
      <w:r w:rsidRPr="006D1DF5">
        <w:rPr>
          <w:rFonts w:ascii="Times" w:hAnsi="Times" w:cs="Times New Roman"/>
          <w:sz w:val="20"/>
          <w:szCs w:val="20"/>
        </w:rPr>
        <w:t xml:space="preserve"> images to try to eke out ideas or expressions about particular thematic issues,” said Hughes during a series of discussions with </w:t>
      </w:r>
      <w:proofErr w:type="spellStart"/>
      <w:r w:rsidRPr="006D1DF5">
        <w:rPr>
          <w:rFonts w:ascii="Times" w:hAnsi="Times" w:cs="Times New Roman"/>
          <w:sz w:val="20"/>
          <w:szCs w:val="20"/>
        </w:rPr>
        <w:t>Emer</w:t>
      </w:r>
      <w:proofErr w:type="spellEnd"/>
      <w:r w:rsidRPr="006D1DF5">
        <w:rPr>
          <w:rFonts w:ascii="Times" w:hAnsi="Times" w:cs="Times New Roman"/>
          <w:sz w:val="20"/>
          <w:szCs w:val="20"/>
        </w:rPr>
        <w:t xml:space="preserve"> </w:t>
      </w:r>
      <w:proofErr w:type="spellStart"/>
      <w:r w:rsidRPr="006D1DF5">
        <w:rPr>
          <w:rFonts w:ascii="Times" w:hAnsi="Times" w:cs="Times New Roman"/>
          <w:sz w:val="20"/>
          <w:szCs w:val="20"/>
        </w:rPr>
        <w:t>McGarry</w:t>
      </w:r>
      <w:proofErr w:type="spellEnd"/>
      <w:r w:rsidRPr="006D1DF5">
        <w:rPr>
          <w:rFonts w:ascii="Times" w:hAnsi="Times" w:cs="Times New Roman"/>
          <w:sz w:val="20"/>
          <w:szCs w:val="20"/>
        </w:rPr>
        <w:t>, curator at The Model, where this exhibition originated. “At a certain point I wondered what would happen if I emptied out the symbols and tried to work without reference to essentially linguistic ideas. I soon discovered that this was a folly as the world follows you into the work anyway.”</w:t>
      </w:r>
    </w:p>
    <w:p w:rsidR="006D1DF5" w:rsidRDefault="006D1DF5" w:rsidP="006D1DF5">
      <w:pPr>
        <w:spacing w:beforeLines="1" w:afterLines="1"/>
        <w:outlineLvl w:val="3"/>
        <w:rPr>
          <w:rFonts w:ascii="Times" w:hAnsi="Times"/>
          <w:b/>
          <w:szCs w:val="20"/>
        </w:rPr>
      </w:pPr>
    </w:p>
    <w:p w:rsidR="006D1DF5" w:rsidRDefault="006D1DF5" w:rsidP="006D1DF5">
      <w:pPr>
        <w:spacing w:beforeLines="1" w:afterLines="1"/>
        <w:outlineLvl w:val="3"/>
        <w:rPr>
          <w:rFonts w:ascii="Times" w:hAnsi="Times"/>
          <w:b/>
          <w:szCs w:val="20"/>
        </w:rPr>
      </w:pPr>
      <w:r w:rsidRPr="006D1DF5">
        <w:rPr>
          <w:rFonts w:ascii="Times" w:hAnsi="Times"/>
          <w:b/>
          <w:szCs w:val="20"/>
        </w:rPr>
        <w:t>Intersections</w:t>
      </w:r>
    </w:p>
    <w:p w:rsidR="006D1DF5" w:rsidRDefault="006D1DF5" w:rsidP="006D1DF5">
      <w:pPr>
        <w:spacing w:beforeLines="1" w:afterLines="1"/>
        <w:rPr>
          <w:rFonts w:ascii="Times" w:hAnsi="Times"/>
          <w:b/>
          <w:szCs w:val="20"/>
        </w:rPr>
      </w:pPr>
    </w:p>
    <w:p w:rsidR="006D1DF5" w:rsidRDefault="006D1DF5" w:rsidP="006D1DF5">
      <w:pPr>
        <w:spacing w:beforeLines="1" w:afterLines="1"/>
        <w:rPr>
          <w:rFonts w:ascii="Times" w:hAnsi="Times"/>
          <w:sz w:val="20"/>
          <w:szCs w:val="20"/>
        </w:rPr>
      </w:pPr>
      <w:r w:rsidRPr="006D1DF5">
        <w:rPr>
          <w:rFonts w:ascii="Times" w:hAnsi="Times" w:cs="Times New Roman"/>
          <w:sz w:val="20"/>
          <w:szCs w:val="20"/>
        </w:rPr>
        <w:t xml:space="preserve">Hughes is a generous artist, and is not the type to push you away by captioning work with a series of annoying </w:t>
      </w:r>
      <w:r w:rsidRPr="006D1DF5">
        <w:rPr>
          <w:rFonts w:ascii="Times" w:hAnsi="Times" w:cs="Times New Roman"/>
          <w:i/>
          <w:sz w:val="20"/>
          <w:szCs w:val="20"/>
        </w:rPr>
        <w:t>Untitled I, II</w:t>
      </w:r>
      <w:r w:rsidRPr="006D1DF5">
        <w:rPr>
          <w:rFonts w:ascii="Times" w:hAnsi="Times" w:cs="Times New Roman"/>
          <w:sz w:val="20"/>
          <w:szCs w:val="20"/>
        </w:rPr>
        <w:t xml:space="preserve"> and </w:t>
      </w:r>
      <w:r w:rsidRPr="006D1DF5">
        <w:rPr>
          <w:rFonts w:ascii="Times" w:hAnsi="Times" w:cs="Times New Roman"/>
          <w:i/>
          <w:sz w:val="20"/>
          <w:szCs w:val="20"/>
        </w:rPr>
        <w:t xml:space="preserve">III </w:t>
      </w:r>
      <w:r w:rsidRPr="006D1DF5">
        <w:rPr>
          <w:rFonts w:ascii="Times" w:hAnsi="Times" w:cs="Times New Roman"/>
          <w:sz w:val="20"/>
          <w:szCs w:val="20"/>
        </w:rPr>
        <w:t xml:space="preserve">exclusions. Instead he gives us clues to those intersections with the world. Titles such as </w:t>
      </w:r>
      <w:proofErr w:type="spellStart"/>
      <w:r w:rsidRPr="006D1DF5">
        <w:rPr>
          <w:rFonts w:ascii="Times" w:hAnsi="Times" w:cs="Times New Roman"/>
          <w:i/>
          <w:sz w:val="20"/>
          <w:szCs w:val="20"/>
        </w:rPr>
        <w:t>Carnivale</w:t>
      </w:r>
      <w:proofErr w:type="spellEnd"/>
      <w:r w:rsidRPr="006D1DF5">
        <w:rPr>
          <w:rFonts w:ascii="Times" w:hAnsi="Times" w:cs="Times New Roman"/>
          <w:i/>
          <w:sz w:val="20"/>
          <w:szCs w:val="20"/>
        </w:rPr>
        <w:t>, Nebula, Cascade</w:t>
      </w:r>
      <w:r w:rsidRPr="006D1DF5">
        <w:rPr>
          <w:rFonts w:ascii="Times" w:hAnsi="Times" w:cs="Times New Roman"/>
          <w:sz w:val="20"/>
          <w:szCs w:val="20"/>
        </w:rPr>
        <w:t xml:space="preserve"> and </w:t>
      </w:r>
      <w:r w:rsidRPr="006D1DF5">
        <w:rPr>
          <w:rFonts w:ascii="Times" w:hAnsi="Times" w:cs="Times New Roman"/>
          <w:i/>
          <w:sz w:val="20"/>
          <w:szCs w:val="20"/>
        </w:rPr>
        <w:t>Badass</w:t>
      </w:r>
      <w:r w:rsidRPr="006D1DF5">
        <w:rPr>
          <w:rFonts w:ascii="Times" w:hAnsi="Times" w:cs="Times New Roman"/>
          <w:sz w:val="20"/>
          <w:szCs w:val="20"/>
        </w:rPr>
        <w:t xml:space="preserve"> hint us into the work. Then there’s his </w:t>
      </w:r>
      <w:r w:rsidRPr="006D1DF5">
        <w:rPr>
          <w:rFonts w:ascii="Times" w:hAnsi="Times" w:cs="Times New Roman"/>
          <w:i/>
          <w:sz w:val="20"/>
          <w:szCs w:val="20"/>
        </w:rPr>
        <w:t>Circus</w:t>
      </w:r>
      <w:r w:rsidRPr="006D1DF5">
        <w:rPr>
          <w:rFonts w:ascii="Times" w:hAnsi="Times" w:cs="Times New Roman"/>
          <w:sz w:val="20"/>
          <w:szCs w:val="20"/>
        </w:rPr>
        <w:t xml:space="preserve"> series (one to seven), a set of </w:t>
      </w:r>
      <w:proofErr w:type="spellStart"/>
      <w:r w:rsidRPr="006D1DF5">
        <w:rPr>
          <w:rFonts w:ascii="Times" w:hAnsi="Times" w:cs="Times New Roman"/>
          <w:sz w:val="20"/>
          <w:szCs w:val="20"/>
        </w:rPr>
        <w:t>colour</w:t>
      </w:r>
      <w:proofErr w:type="spellEnd"/>
      <w:r w:rsidRPr="006D1DF5">
        <w:rPr>
          <w:rFonts w:ascii="Times" w:hAnsi="Times" w:cs="Times New Roman"/>
          <w:sz w:val="20"/>
          <w:szCs w:val="20"/>
        </w:rPr>
        <w:t xml:space="preserve"> blocks, like children’s toy bricks, laid out in grids, following one another around the paper. It would be easy to step back and mutter words about how your five-year-old could have done it. But stop: first of all, your five-year-old didn’t; and secondly, there’s something deeper going on </w:t>
      </w:r>
      <w:proofErr w:type="spellStart"/>
      <w:r w:rsidRPr="006D1DF5">
        <w:rPr>
          <w:rFonts w:ascii="Times" w:hAnsi="Times" w:cs="Times New Roman"/>
          <w:sz w:val="20"/>
          <w:szCs w:val="20"/>
        </w:rPr>
        <w:t>here</w:t>
      </w:r>
      <w:proofErr w:type="spellEnd"/>
      <w:r w:rsidRPr="006D1DF5">
        <w:rPr>
          <w:rFonts w:ascii="Times" w:hAnsi="Times" w:cs="Times New Roman"/>
          <w:sz w:val="20"/>
          <w:szCs w:val="20"/>
        </w:rPr>
        <w:t>.</w:t>
      </w:r>
    </w:p>
    <w:p w:rsidR="006D1DF5" w:rsidRPr="006D1DF5" w:rsidRDefault="006D1DF5" w:rsidP="006D1DF5">
      <w:pPr>
        <w:spacing w:beforeLines="1" w:afterLines="1"/>
        <w:rPr>
          <w:rFonts w:ascii="Times" w:hAnsi="Times" w:cs="Times New Roman"/>
          <w:sz w:val="20"/>
          <w:szCs w:val="20"/>
        </w:rPr>
      </w:pPr>
      <w:r w:rsidRPr="006D1DF5">
        <w:rPr>
          <w:rFonts w:ascii="Times" w:hAnsi="Times" w:cs="Times New Roman"/>
          <w:sz w:val="20"/>
          <w:szCs w:val="20"/>
        </w:rPr>
        <w:t xml:space="preserve"> A thing about </w:t>
      </w:r>
      <w:proofErr w:type="spellStart"/>
      <w:r w:rsidRPr="006D1DF5">
        <w:rPr>
          <w:rFonts w:ascii="Times" w:hAnsi="Times" w:cs="Times New Roman"/>
          <w:sz w:val="20"/>
          <w:szCs w:val="20"/>
        </w:rPr>
        <w:t>colour</w:t>
      </w:r>
      <w:proofErr w:type="spellEnd"/>
      <w:r w:rsidRPr="006D1DF5">
        <w:rPr>
          <w:rFonts w:ascii="Times" w:hAnsi="Times" w:cs="Times New Roman"/>
          <w:sz w:val="20"/>
          <w:szCs w:val="20"/>
        </w:rPr>
        <w:t xml:space="preserve">, which is both tragic and magical, is that it can only be explained in relation to itself. Try to describe the green you’re seeing when you look at a lush lawn, and you soon find you can only bring up comparators, which isn’t much use if the person you’re with sees green as what, to you, is blue. Anyone who has ever got stuck in one of those circular arguments over whether that lovely top is orange or pink will know that, looked at like this, </w:t>
      </w:r>
      <w:proofErr w:type="spellStart"/>
      <w:r w:rsidRPr="006D1DF5">
        <w:rPr>
          <w:rFonts w:ascii="Times" w:hAnsi="Times" w:cs="Times New Roman"/>
          <w:sz w:val="20"/>
          <w:szCs w:val="20"/>
        </w:rPr>
        <w:t>colour</w:t>
      </w:r>
      <w:proofErr w:type="spellEnd"/>
      <w:r w:rsidRPr="006D1DF5">
        <w:rPr>
          <w:rFonts w:ascii="Times" w:hAnsi="Times" w:cs="Times New Roman"/>
          <w:sz w:val="20"/>
          <w:szCs w:val="20"/>
        </w:rPr>
        <w:t xml:space="preserve"> is a metaphor for the impossibility of ever fully understanding someone else’s perspective.</w:t>
      </w:r>
    </w:p>
    <w:p w:rsidR="006D1DF5" w:rsidRDefault="006D1DF5" w:rsidP="006D1DF5">
      <w:pPr>
        <w:pStyle w:val="nonameselectionshareable"/>
        <w:spacing w:before="2" w:after="2"/>
        <w:rPr>
          <w:rFonts w:cs="Times New Roman"/>
        </w:rPr>
      </w:pPr>
      <w:r>
        <w:rPr>
          <w:rFonts w:cs="Times New Roman"/>
        </w:rPr>
        <w:t xml:space="preserve">Part of the reason for this is that </w:t>
      </w:r>
      <w:proofErr w:type="spellStart"/>
      <w:r>
        <w:rPr>
          <w:rFonts w:cs="Times New Roman"/>
        </w:rPr>
        <w:t>colour</w:t>
      </w:r>
      <w:proofErr w:type="spellEnd"/>
      <w:r>
        <w:rPr>
          <w:rFonts w:cs="Times New Roman"/>
        </w:rPr>
        <w:t xml:space="preserve"> isn’t a matter of fact, but of perception, and this is surely one of the reasons that abstract art like this has fascinated since first cameras liberated the painter from coming up with things that looked like things. Now they could make things that feel like things too.</w:t>
      </w:r>
    </w:p>
    <w:p w:rsidR="006D1DF5" w:rsidRDefault="006D1DF5" w:rsidP="006D1DF5">
      <w:pPr>
        <w:pStyle w:val="nonameselectionshareable"/>
        <w:spacing w:before="2" w:after="2"/>
        <w:rPr>
          <w:rFonts w:cs="Times New Roman"/>
        </w:rPr>
      </w:pPr>
      <w:r>
        <w:rPr>
          <w:rFonts w:cs="Times New Roman"/>
        </w:rPr>
        <w:t>In this, Hughes’s work sits in a distinguished line of artists trying to get behind the language of image and symbol, including, on the op art side, Bridget Riley, and, in the pure geometries field, Piet Mondrian.</w:t>
      </w:r>
    </w:p>
    <w:p w:rsidR="006D1DF5" w:rsidRDefault="006D1DF5" w:rsidP="006D1DF5">
      <w:pPr>
        <w:pStyle w:val="Heading4"/>
        <w:spacing w:before="2" w:after="2"/>
      </w:pPr>
      <w:r>
        <w:t>Shades of grey</w:t>
      </w:r>
    </w:p>
    <w:p w:rsidR="006D1DF5" w:rsidRDefault="006D1DF5" w:rsidP="006D1DF5">
      <w:pPr>
        <w:pStyle w:val="nonameselectionshareable"/>
        <w:spacing w:before="2" w:after="2"/>
        <w:rPr>
          <w:rFonts w:cs="Times New Roman"/>
        </w:rPr>
      </w:pPr>
      <w:r>
        <w:rPr>
          <w:rFonts w:cs="Times New Roman"/>
        </w:rPr>
        <w:t>Weave, a large acrylic on cotton, in which rectangles in shades of grey are punctuated with bright candy-</w:t>
      </w:r>
      <w:proofErr w:type="spellStart"/>
      <w:r>
        <w:rPr>
          <w:rFonts w:cs="Times New Roman"/>
        </w:rPr>
        <w:t>coloured</w:t>
      </w:r>
      <w:proofErr w:type="spellEnd"/>
      <w:r>
        <w:rPr>
          <w:rFonts w:cs="Times New Roman"/>
        </w:rPr>
        <w:t xml:space="preserve"> squares, took me right back to Mondrian’s famous </w:t>
      </w:r>
      <w:r>
        <w:rPr>
          <w:rStyle w:val="Emphasis"/>
          <w:rFonts w:cs="Times New Roman"/>
        </w:rPr>
        <w:t xml:space="preserve">Broadway Boogie </w:t>
      </w:r>
      <w:proofErr w:type="spellStart"/>
      <w:r>
        <w:rPr>
          <w:rStyle w:val="Emphasis"/>
          <w:rFonts w:cs="Times New Roman"/>
        </w:rPr>
        <w:t>Woogie</w:t>
      </w:r>
      <w:proofErr w:type="spellEnd"/>
      <w:r>
        <w:rPr>
          <w:rFonts w:cs="Times New Roman"/>
        </w:rPr>
        <w:t xml:space="preserve">, which he painted in 1943, after his move to New York. That work is an amazing dance of chance encounters, geometries underlying the seeming chaos and the adventure of popping </w:t>
      </w:r>
      <w:proofErr w:type="spellStart"/>
      <w:r>
        <w:rPr>
          <w:rFonts w:cs="Times New Roman"/>
        </w:rPr>
        <w:t>colour</w:t>
      </w:r>
      <w:proofErr w:type="spellEnd"/>
      <w:r>
        <w:rPr>
          <w:rFonts w:cs="Times New Roman"/>
        </w:rPr>
        <w:t xml:space="preserve"> everywhere – a very apt rendering both of the city and the New York state of mind.</w:t>
      </w:r>
    </w:p>
    <w:p w:rsidR="006D1DF5" w:rsidRDefault="006D1DF5" w:rsidP="006D1DF5">
      <w:pPr>
        <w:pStyle w:val="nonameselectionshareable"/>
        <w:spacing w:before="2" w:after="2"/>
        <w:rPr>
          <w:rFonts w:cs="Times New Roman"/>
        </w:rPr>
      </w:pPr>
      <w:r>
        <w:rPr>
          <w:rFonts w:cs="Times New Roman"/>
        </w:rPr>
        <w:t xml:space="preserve">Another artist whose gestures are everywhere in this show is Brian </w:t>
      </w:r>
      <w:proofErr w:type="spellStart"/>
      <w:r>
        <w:rPr>
          <w:rFonts w:cs="Times New Roman"/>
        </w:rPr>
        <w:t>O’Doherty</w:t>
      </w:r>
      <w:proofErr w:type="spellEnd"/>
      <w:r>
        <w:rPr>
          <w:rFonts w:cs="Times New Roman"/>
        </w:rPr>
        <w:t xml:space="preserve">. </w:t>
      </w:r>
      <w:proofErr w:type="spellStart"/>
      <w:r>
        <w:rPr>
          <w:rFonts w:cs="Times New Roman"/>
        </w:rPr>
        <w:t>O’Doherty’s</w:t>
      </w:r>
      <w:proofErr w:type="spellEnd"/>
      <w:r>
        <w:rPr>
          <w:rFonts w:cs="Times New Roman"/>
        </w:rPr>
        <w:t xml:space="preserve"> use of the lines and spaces of </w:t>
      </w:r>
      <w:proofErr w:type="spellStart"/>
      <w:r>
        <w:rPr>
          <w:rFonts w:cs="Times New Roman"/>
        </w:rPr>
        <w:t>Ogham</w:t>
      </w:r>
      <w:proofErr w:type="spellEnd"/>
      <w:r>
        <w:rPr>
          <w:rFonts w:cs="Times New Roman"/>
        </w:rPr>
        <w:t xml:space="preserve"> as a metaphor for the hidden languages of structure, emotion and feeling that lie behind – and therefore reach far deeper than – word and image is paralleled in Hughes’s grids. That said</w:t>
      </w:r>
      <w:proofErr w:type="gramStart"/>
      <w:r>
        <w:rPr>
          <w:rFonts w:cs="Times New Roman"/>
        </w:rPr>
        <w:t>,</w:t>
      </w:r>
      <w:proofErr w:type="gramEnd"/>
      <w:r>
        <w:rPr>
          <w:rFonts w:cs="Times New Roman"/>
        </w:rPr>
        <w:t xml:space="preserve"> Hughes, here and there, brings in more organic forms, swirls and dots, which also hark back to earlier phases of his own work.</w:t>
      </w:r>
    </w:p>
    <w:p w:rsidR="006D1DF5" w:rsidRDefault="006D1DF5" w:rsidP="006D1DF5">
      <w:pPr>
        <w:pStyle w:val="nonameselectionshareable"/>
        <w:spacing w:before="2" w:after="2"/>
        <w:rPr>
          <w:rFonts w:cs="Times New Roman"/>
        </w:rPr>
      </w:pPr>
      <w:r>
        <w:rPr>
          <w:rFonts w:cs="Times New Roman"/>
        </w:rPr>
        <w:t>All in all it’s a satisfying adventure, so forget literal meaning, and you might find you gain something rather more.</w:t>
      </w:r>
    </w:p>
    <w:p w:rsidR="00770041" w:rsidRDefault="00216DE4"/>
    <w:sectPr w:rsidR="00770041" w:rsidSect="006D1DF5">
      <w:pgSz w:w="11900" w:h="16840"/>
      <w:pgMar w:top="709"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1DF5"/>
    <w:rsid w:val="00216DE4"/>
    <w:rsid w:val="006D1DF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78"/>
  </w:style>
  <w:style w:type="paragraph" w:styleId="Heading1">
    <w:name w:val="heading 1"/>
    <w:basedOn w:val="Normal"/>
    <w:link w:val="Heading1Char"/>
    <w:uiPriority w:val="9"/>
    <w:rsid w:val="006D1DF5"/>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6D1DF5"/>
    <w:pPr>
      <w:spacing w:beforeLines="1" w:afterLines="1"/>
      <w:outlineLvl w:val="1"/>
    </w:pPr>
    <w:rPr>
      <w:rFonts w:ascii="Times" w:hAnsi="Times"/>
      <w:b/>
      <w:sz w:val="36"/>
      <w:szCs w:val="20"/>
    </w:rPr>
  </w:style>
  <w:style w:type="paragraph" w:styleId="Heading4">
    <w:name w:val="heading 4"/>
    <w:basedOn w:val="Normal"/>
    <w:link w:val="Heading4Char"/>
    <w:uiPriority w:val="9"/>
    <w:rsid w:val="006D1DF5"/>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1DF5"/>
    <w:rPr>
      <w:rFonts w:ascii="Times" w:hAnsi="Times"/>
      <w:b/>
      <w:kern w:val="36"/>
      <w:sz w:val="48"/>
      <w:szCs w:val="20"/>
    </w:rPr>
  </w:style>
  <w:style w:type="character" w:customStyle="1" w:styleId="Heading2Char">
    <w:name w:val="Heading 2 Char"/>
    <w:basedOn w:val="DefaultParagraphFont"/>
    <w:link w:val="Heading2"/>
    <w:uiPriority w:val="9"/>
    <w:rsid w:val="006D1DF5"/>
    <w:rPr>
      <w:rFonts w:ascii="Times" w:hAnsi="Times"/>
      <w:b/>
      <w:sz w:val="36"/>
      <w:szCs w:val="20"/>
    </w:rPr>
  </w:style>
  <w:style w:type="character" w:customStyle="1" w:styleId="Heading4Char">
    <w:name w:val="Heading 4 Char"/>
    <w:basedOn w:val="DefaultParagraphFont"/>
    <w:link w:val="Heading4"/>
    <w:uiPriority w:val="9"/>
    <w:rsid w:val="006D1DF5"/>
    <w:rPr>
      <w:rFonts w:ascii="Times" w:hAnsi="Times"/>
      <w:b/>
      <w:szCs w:val="20"/>
    </w:rPr>
  </w:style>
  <w:style w:type="character" w:styleId="Hyperlink">
    <w:name w:val="Hyperlink"/>
    <w:basedOn w:val="DefaultParagraphFont"/>
    <w:uiPriority w:val="99"/>
    <w:rsid w:val="006D1DF5"/>
    <w:rPr>
      <w:color w:val="0000FF"/>
      <w:u w:val="single"/>
    </w:rPr>
  </w:style>
  <w:style w:type="character" w:customStyle="1" w:styleId="byline">
    <w:name w:val="byline"/>
    <w:basedOn w:val="DefaultParagraphFont"/>
    <w:rsid w:val="006D1DF5"/>
  </w:style>
  <w:style w:type="paragraph" w:customStyle="1" w:styleId="selectionshareable">
    <w:name w:val="selectionshareable"/>
    <w:basedOn w:val="Normal"/>
    <w:rsid w:val="006D1DF5"/>
    <w:pPr>
      <w:spacing w:beforeLines="1" w:afterLines="1"/>
    </w:pPr>
    <w:rPr>
      <w:rFonts w:ascii="Times" w:hAnsi="Times"/>
      <w:sz w:val="20"/>
      <w:szCs w:val="20"/>
    </w:rPr>
  </w:style>
  <w:style w:type="character" w:customStyle="1" w:styleId="at4-visually-hidden">
    <w:name w:val="at4-visually-hidden"/>
    <w:basedOn w:val="DefaultParagraphFont"/>
    <w:rsid w:val="006D1DF5"/>
  </w:style>
  <w:style w:type="paragraph" w:customStyle="1" w:styleId="nonameselectionshareable">
    <w:name w:val="no_name selectionshareable"/>
    <w:basedOn w:val="Normal"/>
    <w:rsid w:val="006D1DF5"/>
    <w:pPr>
      <w:spacing w:beforeLines="1" w:afterLines="1"/>
    </w:pPr>
    <w:rPr>
      <w:rFonts w:ascii="Times" w:hAnsi="Times"/>
      <w:sz w:val="20"/>
      <w:szCs w:val="20"/>
    </w:rPr>
  </w:style>
  <w:style w:type="character" w:styleId="Strong">
    <w:name w:val="Strong"/>
    <w:basedOn w:val="DefaultParagraphFont"/>
    <w:uiPriority w:val="22"/>
    <w:rsid w:val="006D1DF5"/>
    <w:rPr>
      <w:b/>
    </w:rPr>
  </w:style>
  <w:style w:type="character" w:styleId="Emphasis">
    <w:name w:val="Emphasis"/>
    <w:basedOn w:val="DefaultParagraphFont"/>
    <w:uiPriority w:val="20"/>
    <w:rsid w:val="006D1DF5"/>
    <w:rPr>
      <w:i/>
    </w:rPr>
  </w:style>
</w:styles>
</file>

<file path=word/webSettings.xml><?xml version="1.0" encoding="utf-8"?>
<w:webSettings xmlns:r="http://schemas.openxmlformats.org/officeDocument/2006/relationships" xmlns:w="http://schemas.openxmlformats.org/wordprocessingml/2006/main">
  <w:divs>
    <w:div w:id="569579178">
      <w:bodyDiv w:val="1"/>
      <w:marLeft w:val="0"/>
      <w:marRight w:val="0"/>
      <w:marTop w:val="0"/>
      <w:marBottom w:val="0"/>
      <w:divBdr>
        <w:top w:val="none" w:sz="0" w:space="0" w:color="auto"/>
        <w:left w:val="none" w:sz="0" w:space="0" w:color="auto"/>
        <w:bottom w:val="none" w:sz="0" w:space="0" w:color="auto"/>
        <w:right w:val="none" w:sz="0" w:space="0" w:color="auto"/>
      </w:divBdr>
    </w:div>
    <w:div w:id="1067411862">
      <w:bodyDiv w:val="1"/>
      <w:marLeft w:val="0"/>
      <w:marRight w:val="0"/>
      <w:marTop w:val="0"/>
      <w:marBottom w:val="0"/>
      <w:divBdr>
        <w:top w:val="none" w:sz="0" w:space="0" w:color="auto"/>
        <w:left w:val="none" w:sz="0" w:space="0" w:color="auto"/>
        <w:bottom w:val="none" w:sz="0" w:space="0" w:color="auto"/>
        <w:right w:val="none" w:sz="0" w:space="0" w:color="auto"/>
      </w:divBdr>
      <w:divsChild>
        <w:div w:id="2094233714">
          <w:marLeft w:val="0"/>
          <w:marRight w:val="0"/>
          <w:marTop w:val="0"/>
          <w:marBottom w:val="0"/>
          <w:divBdr>
            <w:top w:val="none" w:sz="0" w:space="0" w:color="auto"/>
            <w:left w:val="none" w:sz="0" w:space="0" w:color="auto"/>
            <w:bottom w:val="none" w:sz="0" w:space="0" w:color="auto"/>
            <w:right w:val="none" w:sz="0" w:space="0" w:color="auto"/>
          </w:divBdr>
          <w:divsChild>
            <w:div w:id="198246829">
              <w:marLeft w:val="0"/>
              <w:marRight w:val="0"/>
              <w:marTop w:val="0"/>
              <w:marBottom w:val="0"/>
              <w:divBdr>
                <w:top w:val="none" w:sz="0" w:space="0" w:color="auto"/>
                <w:left w:val="none" w:sz="0" w:space="0" w:color="auto"/>
                <w:bottom w:val="none" w:sz="0" w:space="0" w:color="auto"/>
                <w:right w:val="none" w:sz="0" w:space="0" w:color="auto"/>
              </w:divBdr>
            </w:div>
            <w:div w:id="1619145137">
              <w:marLeft w:val="0"/>
              <w:marRight w:val="0"/>
              <w:marTop w:val="0"/>
              <w:marBottom w:val="0"/>
              <w:divBdr>
                <w:top w:val="none" w:sz="0" w:space="0" w:color="auto"/>
                <w:left w:val="none" w:sz="0" w:space="0" w:color="auto"/>
                <w:bottom w:val="none" w:sz="0" w:space="0" w:color="auto"/>
                <w:right w:val="none" w:sz="0" w:space="0" w:color="auto"/>
              </w:divBdr>
              <w:divsChild>
                <w:div w:id="14083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7243">
          <w:marLeft w:val="0"/>
          <w:marRight w:val="0"/>
          <w:marTop w:val="0"/>
          <w:marBottom w:val="0"/>
          <w:divBdr>
            <w:top w:val="none" w:sz="0" w:space="0" w:color="auto"/>
            <w:left w:val="none" w:sz="0" w:space="0" w:color="auto"/>
            <w:bottom w:val="none" w:sz="0" w:space="0" w:color="auto"/>
            <w:right w:val="none" w:sz="0" w:space="0" w:color="auto"/>
          </w:divBdr>
        </w:div>
        <w:div w:id="218788819">
          <w:marLeft w:val="0"/>
          <w:marRight w:val="0"/>
          <w:marTop w:val="0"/>
          <w:marBottom w:val="0"/>
          <w:divBdr>
            <w:top w:val="none" w:sz="0" w:space="0" w:color="auto"/>
            <w:left w:val="none" w:sz="0" w:space="0" w:color="auto"/>
            <w:bottom w:val="none" w:sz="0" w:space="0" w:color="auto"/>
            <w:right w:val="none" w:sz="0" w:space="0" w:color="auto"/>
          </w:divBdr>
          <w:divsChild>
            <w:div w:id="1862545188">
              <w:marLeft w:val="0"/>
              <w:marRight w:val="0"/>
              <w:marTop w:val="0"/>
              <w:marBottom w:val="0"/>
              <w:divBdr>
                <w:top w:val="none" w:sz="0" w:space="0" w:color="auto"/>
                <w:left w:val="none" w:sz="0" w:space="0" w:color="auto"/>
                <w:bottom w:val="none" w:sz="0" w:space="0" w:color="auto"/>
                <w:right w:val="none" w:sz="0" w:space="0" w:color="auto"/>
              </w:divBdr>
              <w:divsChild>
                <w:div w:id="1874732451">
                  <w:marLeft w:val="0"/>
                  <w:marRight w:val="0"/>
                  <w:marTop w:val="0"/>
                  <w:marBottom w:val="0"/>
                  <w:divBdr>
                    <w:top w:val="none" w:sz="0" w:space="0" w:color="auto"/>
                    <w:left w:val="none" w:sz="0" w:space="0" w:color="auto"/>
                    <w:bottom w:val="none" w:sz="0" w:space="0" w:color="auto"/>
                    <w:right w:val="none" w:sz="0" w:space="0" w:color="auto"/>
                  </w:divBdr>
                  <w:divsChild>
                    <w:div w:id="29766633">
                      <w:marLeft w:val="0"/>
                      <w:marRight w:val="0"/>
                      <w:marTop w:val="0"/>
                      <w:marBottom w:val="0"/>
                      <w:divBdr>
                        <w:top w:val="none" w:sz="0" w:space="0" w:color="auto"/>
                        <w:left w:val="none" w:sz="0" w:space="0" w:color="auto"/>
                        <w:bottom w:val="none" w:sz="0" w:space="0" w:color="auto"/>
                        <w:right w:val="none" w:sz="0" w:space="0" w:color="auto"/>
                      </w:divBdr>
                      <w:divsChild>
                        <w:div w:id="216481279">
                          <w:marLeft w:val="0"/>
                          <w:marRight w:val="0"/>
                          <w:marTop w:val="0"/>
                          <w:marBottom w:val="0"/>
                          <w:divBdr>
                            <w:top w:val="none" w:sz="0" w:space="0" w:color="auto"/>
                            <w:left w:val="none" w:sz="0" w:space="0" w:color="auto"/>
                            <w:bottom w:val="none" w:sz="0" w:space="0" w:color="auto"/>
                            <w:right w:val="none" w:sz="0" w:space="0" w:color="auto"/>
                          </w:divBdr>
                        </w:div>
                      </w:divsChild>
                    </w:div>
                    <w:div w:id="94401159">
                      <w:marLeft w:val="0"/>
                      <w:marRight w:val="0"/>
                      <w:marTop w:val="0"/>
                      <w:marBottom w:val="0"/>
                      <w:divBdr>
                        <w:top w:val="none" w:sz="0" w:space="0" w:color="auto"/>
                        <w:left w:val="none" w:sz="0" w:space="0" w:color="auto"/>
                        <w:bottom w:val="none" w:sz="0" w:space="0" w:color="auto"/>
                        <w:right w:val="none" w:sz="0" w:space="0" w:color="auto"/>
                      </w:divBdr>
                    </w:div>
                    <w:div w:id="1019895761">
                      <w:marLeft w:val="0"/>
                      <w:marRight w:val="0"/>
                      <w:marTop w:val="0"/>
                      <w:marBottom w:val="0"/>
                      <w:divBdr>
                        <w:top w:val="none" w:sz="0" w:space="0" w:color="auto"/>
                        <w:left w:val="none" w:sz="0" w:space="0" w:color="auto"/>
                        <w:bottom w:val="none" w:sz="0" w:space="0" w:color="auto"/>
                        <w:right w:val="none" w:sz="0" w:space="0" w:color="auto"/>
                      </w:divBdr>
                      <w:divsChild>
                        <w:div w:id="1605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06495">
          <w:marLeft w:val="0"/>
          <w:marRight w:val="0"/>
          <w:marTop w:val="0"/>
          <w:marBottom w:val="0"/>
          <w:divBdr>
            <w:top w:val="none" w:sz="0" w:space="0" w:color="auto"/>
            <w:left w:val="none" w:sz="0" w:space="0" w:color="auto"/>
            <w:bottom w:val="none" w:sz="0" w:space="0" w:color="auto"/>
            <w:right w:val="none" w:sz="0" w:space="0" w:color="auto"/>
          </w:divBdr>
        </w:div>
        <w:div w:id="9480478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IT Sligo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Hughes</dc:creator>
  <cp:keywords/>
  <cp:lastModifiedBy>Ronnie Hughes</cp:lastModifiedBy>
  <cp:revision>2</cp:revision>
  <dcterms:created xsi:type="dcterms:W3CDTF">2017-10-06T13:11:00Z</dcterms:created>
  <dcterms:modified xsi:type="dcterms:W3CDTF">2017-10-06T13:25:00Z</dcterms:modified>
</cp:coreProperties>
</file>