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69" w:rsidRDefault="00A60682" w:rsidP="00865C0F">
      <w:pPr>
        <w:spacing w:line="288" w:lineRule="auto"/>
        <w:jc w:val="center"/>
        <w:rPr>
          <w:b/>
        </w:rPr>
      </w:pPr>
      <w:r>
        <w:rPr>
          <w:b/>
        </w:rPr>
        <w:t xml:space="preserve">A </w:t>
      </w:r>
      <w:r w:rsidR="00AD2BE9">
        <w:rPr>
          <w:b/>
        </w:rPr>
        <w:t>Code of the Heart</w:t>
      </w:r>
    </w:p>
    <w:p w:rsidR="00EA65D7" w:rsidRDefault="00EA65D7" w:rsidP="00865C0F">
      <w:pPr>
        <w:spacing w:line="288" w:lineRule="auto"/>
      </w:pPr>
    </w:p>
    <w:p w:rsidR="00834369" w:rsidRDefault="00555C7F" w:rsidP="00865C0F">
      <w:pPr>
        <w:spacing w:line="288" w:lineRule="auto"/>
      </w:pPr>
      <w:r>
        <w:t>Let’s start with something abstract</w:t>
      </w:r>
      <w:r w:rsidR="0064073B">
        <w:t>: it feels appropriate</w:t>
      </w:r>
      <w:r>
        <w:t xml:space="preserve">. </w:t>
      </w:r>
      <w:r w:rsidR="00701FFC">
        <w:t>An</w:t>
      </w:r>
      <w:r w:rsidR="00834369">
        <w:t xml:space="preserve"> art encounter, when it </w:t>
      </w:r>
      <w:r w:rsidR="007D2149">
        <w:t xml:space="preserve">works, tends to </w:t>
      </w:r>
      <w:r w:rsidR="00834369">
        <w:t>oc</w:t>
      </w:r>
      <w:r w:rsidR="007D2149">
        <w:t>cur</w:t>
      </w:r>
      <w:r w:rsidR="00413A5B">
        <w:t xml:space="preserve"> in a </w:t>
      </w:r>
      <w:r w:rsidR="00CD7AFE">
        <w:t>tricky</w:t>
      </w:r>
      <w:r w:rsidR="009772ED">
        <w:t>-to-</w:t>
      </w:r>
      <w:r w:rsidR="007D2149">
        <w:t>build</w:t>
      </w:r>
      <w:r w:rsidR="009772ED">
        <w:t xml:space="preserve"> cognitive space,</w:t>
      </w:r>
      <w:r w:rsidR="00834369">
        <w:t xml:space="preserve"> one where the viewer doesn’t quite und</w:t>
      </w:r>
      <w:r w:rsidR="00413A5B">
        <w:t>erstand what they’re looking at</w:t>
      </w:r>
      <w:r w:rsidR="00834369">
        <w:t xml:space="preserve"> but</w:t>
      </w:r>
      <w:r w:rsidR="00A44ABD">
        <w:t>, inveigled</w:t>
      </w:r>
      <w:r w:rsidR="00413A5B">
        <w:t>,</w:t>
      </w:r>
      <w:r w:rsidR="00834369">
        <w:t xml:space="preserve"> </w:t>
      </w:r>
      <w:r w:rsidR="00834369">
        <w:rPr>
          <w:i/>
        </w:rPr>
        <w:t xml:space="preserve">wants </w:t>
      </w:r>
      <w:r w:rsidR="00834369">
        <w:t xml:space="preserve">to. The artist, via design </w:t>
      </w:r>
      <w:r w:rsidR="00701FFC">
        <w:t>or fortuity or both, cues both</w:t>
      </w:r>
      <w:r w:rsidR="00834369">
        <w:t xml:space="preserve"> positive confus</w:t>
      </w:r>
      <w:r w:rsidR="009772ED">
        <w:t>ion and the desire to master it</w:t>
      </w:r>
      <w:r w:rsidR="00834369">
        <w:t xml:space="preserve"> a</w:t>
      </w:r>
      <w:r w:rsidR="00A44ABD">
        <w:t>nd then indefinitely delays such</w:t>
      </w:r>
      <w:r w:rsidR="00834369">
        <w:t xml:space="preserve"> mastery, </w:t>
      </w:r>
      <w:r w:rsidR="007D2149">
        <w:t>continuing to tickle</w:t>
      </w:r>
      <w:r w:rsidR="00834369">
        <w:t xml:space="preserve"> eye and mind along the way. That’s a stack of generalisations, perhap</w:t>
      </w:r>
      <w:r w:rsidR="007D2149">
        <w:t>s,</w:t>
      </w:r>
      <w:r w:rsidR="00EA65D7">
        <w:t xml:space="preserve"> with not much to grip onto</w:t>
      </w:r>
      <w:r w:rsidR="009772ED">
        <w:t xml:space="preserve">, not enough nouns. </w:t>
      </w:r>
      <w:r w:rsidR="00EA65D7">
        <w:t>B</w:t>
      </w:r>
      <w:r w:rsidR="00834369">
        <w:t>ut it might come close t</w:t>
      </w:r>
      <w:r>
        <w:t>o the</w:t>
      </w:r>
      <w:r w:rsidR="00834369">
        <w:t xml:space="preserve"> initial </w:t>
      </w:r>
      <w:r w:rsidR="00CD7AFE">
        <w:t>range of impressions</w:t>
      </w:r>
      <w:r w:rsidR="00834369">
        <w:t xml:space="preserve"> a viewer has in front of a Ronnie Hughes painting</w:t>
      </w:r>
      <w:r w:rsidR="007935B7">
        <w:t>. A</w:t>
      </w:r>
      <w:r w:rsidR="00EA65D7">
        <w:t>nd</w:t>
      </w:r>
      <w:r w:rsidR="00701FFC">
        <w:t xml:space="preserve"> this</w:t>
      </w:r>
      <w:r w:rsidR="00EA65D7">
        <w:t xml:space="preserve"> despite there being </w:t>
      </w:r>
      <w:r w:rsidR="00834369">
        <w:t>no such thing</w:t>
      </w:r>
      <w:r w:rsidR="00EA65D7">
        <w:t>, really,</w:t>
      </w:r>
      <w:r w:rsidR="00834369">
        <w:t xml:space="preserve"> as a typical Ronnie Hughes painting, only what the artist—</w:t>
      </w:r>
      <w:r>
        <w:t>inwardly protean</w:t>
      </w:r>
      <w:r w:rsidR="00834369">
        <w:t xml:space="preserve"> like the rest of us, but seemingly </w:t>
      </w:r>
      <w:r w:rsidR="00701FFC">
        <w:t>cannier</w:t>
      </w:r>
      <w:r w:rsidR="00834369">
        <w:t xml:space="preserve"> than most at reflecting </w:t>
      </w:r>
      <w:r w:rsidR="00701FFC">
        <w:t>it</w:t>
      </w:r>
      <w:r w:rsidR="00834369">
        <w:t xml:space="preserve">—came up with on that particular series of trips to the studio. </w:t>
      </w:r>
    </w:p>
    <w:p w:rsidR="00834369" w:rsidRDefault="00EA65D7" w:rsidP="00865C0F">
      <w:pPr>
        <w:spacing w:line="288" w:lineRule="auto"/>
      </w:pPr>
      <w:r>
        <w:tab/>
      </w:r>
      <w:r w:rsidR="007B1AAF">
        <w:t>Nouns, then. H</w:t>
      </w:r>
      <w:r w:rsidR="00D06397">
        <w:t xml:space="preserve">ere’s </w:t>
      </w:r>
      <w:r w:rsidR="00D06397">
        <w:rPr>
          <w:i/>
        </w:rPr>
        <w:t xml:space="preserve">The Space Between </w:t>
      </w:r>
      <w:r w:rsidR="00CD7AFE">
        <w:t>(2015</w:t>
      </w:r>
      <w:r>
        <w:t xml:space="preserve">). The </w:t>
      </w:r>
      <w:r w:rsidR="00926F50">
        <w:t>eponymous space</w:t>
      </w:r>
      <w:r>
        <w:t>,</w:t>
      </w:r>
      <w:r w:rsidR="00D06397">
        <w:t xml:space="preserve"> red</w:t>
      </w:r>
      <w:r w:rsidR="003D4A69">
        <w:t xml:space="preserve"> and </w:t>
      </w:r>
      <w:r w:rsidR="00D06397">
        <w:t xml:space="preserve">punctuated with well-tuned </w:t>
      </w:r>
      <w:r w:rsidR="00CD7AFE">
        <w:t>hits of</w:t>
      </w:r>
      <w:r w:rsidR="00D06397">
        <w:t xml:space="preserve"> colour,</w:t>
      </w:r>
      <w:r>
        <w:t xml:space="preserve"> might be that</w:t>
      </w:r>
      <w:r w:rsidR="00D06397">
        <w:t xml:space="preserve"> between a science diagram and a cartoon, both formats with deep cerebral appeals—one touching on knowledge</w:t>
      </w:r>
      <w:r w:rsidR="00701FFC">
        <w:t xml:space="preserve"> and understanding</w:t>
      </w:r>
      <w:r w:rsidR="00D06397">
        <w:t>, the other nostalgia. Or the space m</w:t>
      </w:r>
      <w:r w:rsidR="00701FFC">
        <w:t xml:space="preserve">ight be between </w:t>
      </w:r>
      <w:r w:rsidR="00CD7AFE">
        <w:t xml:space="preserve">divergent </w:t>
      </w:r>
      <w:r w:rsidR="00701FFC">
        <w:t>interpretations,</w:t>
      </w:r>
      <w:r w:rsidR="00D06397">
        <w:t xml:space="preserve"> t</w:t>
      </w:r>
      <w:r w:rsidR="00701FFC">
        <w:t>he coloured molecular balls here</w:t>
      </w:r>
      <w:r w:rsidR="00D06397">
        <w:t xml:space="preserve"> </w:t>
      </w:r>
      <w:r w:rsidR="00701FFC">
        <w:t>either collecting at the centre</w:t>
      </w:r>
      <w:r w:rsidR="00D06397">
        <w:t xml:space="preserve"> or flow</w:t>
      </w:r>
      <w:r w:rsidR="00701FFC">
        <w:t>ing outward from a cluster,</w:t>
      </w:r>
      <w:r w:rsidR="00D06397">
        <w:t xml:space="preserve"> centrifugal or centripetal. This might b</w:t>
      </w:r>
      <w:r w:rsidR="00701FFC">
        <w:t>e a microscopic, cellular thing</w:t>
      </w:r>
      <w:r w:rsidR="00D06397">
        <w:t xml:space="preserve"> or a schematic of something</w:t>
      </w:r>
      <w:r w:rsidR="00701FFC">
        <w:t xml:space="preserve"> vast, cosmic. It’s a</w:t>
      </w:r>
      <w:r w:rsidR="00D06397">
        <w:t xml:space="preserve"> bit Saul Bass—the graphic artist’s famous titles for Hitchcock’s </w:t>
      </w:r>
      <w:r w:rsidR="00D06397">
        <w:rPr>
          <w:i/>
        </w:rPr>
        <w:t xml:space="preserve">Vertigo </w:t>
      </w:r>
      <w:r w:rsidR="00D06397">
        <w:t xml:space="preserve">come to mind—and somewhat ghosted with space-age optimism in general, harkening back to a </w:t>
      </w:r>
      <w:r w:rsidR="00CD7AFE">
        <w:t xml:space="preserve">halcyon point </w:t>
      </w:r>
      <w:r w:rsidR="00D06397">
        <w:t xml:space="preserve">when science would answer everything. Maybe it’s a painting made by someone </w:t>
      </w:r>
      <w:r w:rsidR="00701FFC">
        <w:t xml:space="preserve">who was </w:t>
      </w:r>
      <w:r w:rsidR="00D06397">
        <w:t xml:space="preserve">young </w:t>
      </w:r>
      <w:r w:rsidR="00CD7AFE">
        <w:t>then</w:t>
      </w:r>
      <w:r w:rsidR="00D06397">
        <w:t>—as Hughes</w:t>
      </w:r>
      <w:r w:rsidR="007B1AAF">
        <w:t xml:space="preserve"> was—and bought those hopes, but</w:t>
      </w:r>
      <w:r w:rsidR="00D06397">
        <w:t xml:space="preserve"> is now </w:t>
      </w:r>
      <w:r w:rsidR="007B1AAF">
        <w:t>older</w:t>
      </w:r>
      <w:r w:rsidR="00D06397">
        <w:t xml:space="preserve"> and questioning them.   </w:t>
      </w:r>
    </w:p>
    <w:p w:rsidR="00BC3C02" w:rsidRDefault="007B1AAF" w:rsidP="00865C0F">
      <w:pPr>
        <w:spacing w:line="288" w:lineRule="auto"/>
      </w:pPr>
      <w:bookmarkStart w:id="0" w:name="_GoBack"/>
      <w:bookmarkEnd w:id="0"/>
      <w:r>
        <w:tab/>
        <w:t>And so, f</w:t>
      </w:r>
      <w:r w:rsidR="00D06397">
        <w:t>or an abstrac</w:t>
      </w:r>
      <w:r>
        <w:t>t painting,</w:t>
      </w:r>
      <w:r w:rsidR="00EA65D7">
        <w:t xml:space="preserve"> this one appears</w:t>
      </w:r>
      <w:r w:rsidR="00D06397">
        <w:t xml:space="preserve"> amenable to—if not quite </w:t>
      </w:r>
      <w:r w:rsidR="00D06397" w:rsidRPr="00D06397">
        <w:t>containing</w:t>
      </w:r>
      <w:r w:rsidR="00D06397">
        <w:t>—content. It has</w:t>
      </w:r>
      <w:r w:rsidR="00EA65D7">
        <w:t>, seemingly,</w:t>
      </w:r>
      <w:r w:rsidR="00D06397">
        <w:t xml:space="preserve"> </w:t>
      </w:r>
      <w:r w:rsidR="00D06397" w:rsidRPr="00D06397">
        <w:rPr>
          <w:i/>
        </w:rPr>
        <w:t>implications</w:t>
      </w:r>
      <w:r w:rsidR="00D06397">
        <w:t xml:space="preserve">, </w:t>
      </w:r>
      <w:r w:rsidR="001D0FE0">
        <w:t>and this</w:t>
      </w:r>
      <w:r w:rsidR="00D06397">
        <w:t xml:space="preserve"> perhaps needs spelling out given</w:t>
      </w:r>
      <w:r>
        <w:t xml:space="preserve"> the still-prevailing assumption</w:t>
      </w:r>
      <w:r w:rsidR="00D06397">
        <w:t xml:space="preserve"> that abstract art doesn’t have an ‘about’, but rather just </w:t>
      </w:r>
      <w:r w:rsidR="00D06397">
        <w:rPr>
          <w:i/>
        </w:rPr>
        <w:t>is</w:t>
      </w:r>
      <w:r>
        <w:rPr>
          <w:i/>
        </w:rPr>
        <w:t xml:space="preserve">, </w:t>
      </w:r>
      <w:r>
        <w:t>an autonomous thing-in-the-world</w:t>
      </w:r>
      <w:r w:rsidR="00D06397">
        <w:rPr>
          <w:i/>
        </w:rPr>
        <w:t>.</w:t>
      </w:r>
      <w:r w:rsidR="004B1073">
        <w:t xml:space="preserve"> Hughes’ art, on the meta level, takes up</w:t>
      </w:r>
      <w:r w:rsidR="00D06397">
        <w:t xml:space="preserve"> a space betwee</w:t>
      </w:r>
      <w:r w:rsidR="00EA65D7">
        <w:t>n those</w:t>
      </w:r>
      <w:r w:rsidR="004B1073">
        <w:t xml:space="preserve"> very positions</w:t>
      </w:r>
      <w:r w:rsidR="00EA65D7">
        <w:t xml:space="preserve"> and is</w:t>
      </w:r>
      <w:r w:rsidR="004B1073">
        <w:t>, seemingly,</w:t>
      </w:r>
      <w:r w:rsidR="00EA65D7">
        <w:t xml:space="preserve"> well aware of how it stages a viewer’s s</w:t>
      </w:r>
      <w:r>
        <w:t>ituation in the middle ground. A</w:t>
      </w:r>
      <w:r w:rsidR="00EA65D7">
        <w:t xml:space="preserve">fter all, he called his touring exhibition </w:t>
      </w:r>
      <w:r w:rsidR="00EA65D7">
        <w:rPr>
          <w:i/>
        </w:rPr>
        <w:t>Strange Attractors</w:t>
      </w:r>
      <w:r w:rsidR="00EA65D7">
        <w:t>, a reference not only to chaos theory but also to the status of</w:t>
      </w:r>
      <w:r w:rsidR="004B1073">
        <w:t xml:space="preserve"> successful paintings per se. They attract us</w:t>
      </w:r>
      <w:r>
        <w:t>, and</w:t>
      </w:r>
      <w:r w:rsidR="004B1073">
        <w:t xml:space="preserve"> strangely</w:t>
      </w:r>
      <w:r w:rsidR="00EA65D7">
        <w:t xml:space="preserve">. </w:t>
      </w:r>
    </w:p>
    <w:p w:rsidR="002F5B1F" w:rsidRDefault="00BC3C02" w:rsidP="00865C0F">
      <w:pPr>
        <w:spacing w:line="288" w:lineRule="auto"/>
        <w:ind w:firstLine="720"/>
      </w:pPr>
      <w:r>
        <w:t xml:space="preserve">So pay attention to the titles, at least to some degree. </w:t>
      </w:r>
      <w:r>
        <w:rPr>
          <w:i/>
        </w:rPr>
        <w:t>Transponder</w:t>
      </w:r>
      <w:r w:rsidR="007B1AAF">
        <w:rPr>
          <w:i/>
        </w:rPr>
        <w:t xml:space="preserve"> </w:t>
      </w:r>
      <w:r w:rsidR="007B1AAF">
        <w:t>(2016)</w:t>
      </w:r>
      <w:r>
        <w:rPr>
          <w:i/>
        </w:rPr>
        <w:t xml:space="preserve"> </w:t>
      </w:r>
      <w:r>
        <w:t>has an appellation that refers to a device for translating a signal, which under the</w:t>
      </w:r>
      <w:r w:rsidR="00CD7AFE">
        <w:t>se</w:t>
      </w:r>
      <w:r>
        <w:t xml:space="preserve"> circumstances mig</w:t>
      </w:r>
      <w:r w:rsidR="00CD7AFE">
        <w:t>ht seem almost a tease. We may</w:t>
      </w:r>
      <w:r>
        <w:t xml:space="preserve"> think we can’t know what the original signal was that’s been encrypted into this composition, a fluorescent pink grid, overlaid first with tan horizontals and then with a pick-up-sticks arrangement of</w:t>
      </w:r>
      <w:r w:rsidR="007B1AAF">
        <w:t xml:space="preserve"> multi-coloured diagonals, </w:t>
      </w:r>
      <w:r>
        <w:t xml:space="preserve">all sorts of little pleasurable modulations of colour transpiring amidships. To call an abstract painting </w:t>
      </w:r>
      <w:r>
        <w:rPr>
          <w:i/>
        </w:rPr>
        <w:t>Transponder</w:t>
      </w:r>
      <w:r>
        <w:t xml:space="preserve">—to outright </w:t>
      </w:r>
      <w:r>
        <w:rPr>
          <w:i/>
        </w:rPr>
        <w:t>say ‘</w:t>
      </w:r>
      <w:r>
        <w:t>there’s something behind here, but it’s encoded’—is</w:t>
      </w:r>
      <w:r w:rsidR="002F5B1F">
        <w:t xml:space="preserve"> to speak and not to speak, to say</w:t>
      </w:r>
      <w:r w:rsidR="007B1AAF">
        <w:t xml:space="preserve"> only</w:t>
      </w:r>
      <w:r w:rsidR="002F5B1F">
        <w:t xml:space="preserve"> that you are saying. </w:t>
      </w:r>
      <w:r w:rsidR="007B1AAF">
        <w:t>To call a painting that and</w:t>
      </w:r>
      <w:r w:rsidR="002F5B1F">
        <w:t xml:space="preserve"> insert it i</w:t>
      </w:r>
      <w:r w:rsidR="00CD7AFE">
        <w:t>nto a field of canvases that look</w:t>
      </w:r>
      <w:r w:rsidR="002F5B1F">
        <w:t xml:space="preserve"> different from each other is to invite the viewer on a search for subtle common ground. We know the artist is speaking in tongues. What’s the translation?</w:t>
      </w:r>
    </w:p>
    <w:p w:rsidR="00BC3C02" w:rsidRDefault="00CD7AFE" w:rsidP="00865C0F">
      <w:pPr>
        <w:spacing w:line="288" w:lineRule="auto"/>
        <w:ind w:firstLine="720"/>
      </w:pPr>
      <w:r>
        <w:t>One consistency among Hughes’</w:t>
      </w:r>
      <w:r w:rsidR="002F5B1F">
        <w:t xml:space="preserve"> paintings</w:t>
      </w:r>
      <w:r>
        <w:t xml:space="preserve"> of recent years</w:t>
      </w:r>
      <w:r w:rsidR="002F5B1F">
        <w:t xml:space="preserve"> is that they often look like explanations of things that can’t explained, like charts and schemas with their essential key missing</w:t>
      </w:r>
      <w:r w:rsidR="00A44ABD">
        <w:t>, as if</w:t>
      </w:r>
      <w:r>
        <w:t>, again,</w:t>
      </w:r>
      <w:r w:rsidR="00A44ABD">
        <w:t xml:space="preserve"> convincing sense-making belonged to another time</w:t>
      </w:r>
      <w:r w:rsidR="002F5B1F">
        <w:t xml:space="preserve">. Sometimes there’ll be a literalist clue, such as the title </w:t>
      </w:r>
      <w:r w:rsidR="002F5B1F">
        <w:rPr>
          <w:i/>
        </w:rPr>
        <w:t xml:space="preserve">Stream </w:t>
      </w:r>
      <w:r w:rsidR="002F5B1F">
        <w:t xml:space="preserve">(2017) for a richly layered painting (Hughes’ building up of surface in glazy paint strata is a materialist analogue for how his </w:t>
      </w:r>
      <w:r>
        <w:t>art</w:t>
      </w:r>
      <w:r w:rsidR="002F5B1F">
        <w:t xml:space="preserve"> might operate in the realm of meaning). But what kind of stream, a mountain stream, a data stream, a stream of colour—as the painting’s rainbow palette implies—</w:t>
      </w:r>
      <w:r w:rsidR="007B1AAF">
        <w:t xml:space="preserve">or </w:t>
      </w:r>
      <w:r w:rsidR="002F5B1F">
        <w:t>what? The painting looks a little like a modern jazz album cover; the percolating and wavering lines might be modernist transcri</w:t>
      </w:r>
      <w:r w:rsidR="007B1AAF">
        <w:t>ptions of rhythm. After a while</w:t>
      </w:r>
      <w:r w:rsidR="002F5B1F">
        <w:t xml:space="preserve"> you notice that what appeared to be a vertical structure is in fact somewhat off, tilted. </w:t>
      </w:r>
      <w:r w:rsidR="007B1AAF">
        <w:t>I</w:t>
      </w:r>
      <w:r w:rsidR="002F5B1F">
        <w:t>n the company of Hughes’ paintings you</w:t>
      </w:r>
      <w:r w:rsidR="007B1AAF">
        <w:t xml:space="preserve"> notice this happens a lot, certainty</w:t>
      </w:r>
      <w:r w:rsidR="002F5B1F">
        <w:t xml:space="preserve"> projected only to be undermine</w:t>
      </w:r>
      <w:r w:rsidR="007B1AAF">
        <w:t xml:space="preserve">d. </w:t>
      </w:r>
      <w:r w:rsidR="002F5B1F">
        <w:t xml:space="preserve">A series of drawings entitled </w:t>
      </w:r>
      <w:r w:rsidR="002F5B1F">
        <w:rPr>
          <w:i/>
        </w:rPr>
        <w:t>Refraction</w:t>
      </w:r>
      <w:r w:rsidR="002F65E7">
        <w:rPr>
          <w:i/>
        </w:rPr>
        <w:t xml:space="preserve"> </w:t>
      </w:r>
      <w:r w:rsidR="007B1AAF">
        <w:t xml:space="preserve">(2017) </w:t>
      </w:r>
      <w:r w:rsidR="002F65E7">
        <w:t xml:space="preserve">construct crystals out of lines, at once seeming to build something and interrogate it. The questioning feels unfinished, in play; it’s hard to say, ontologically, if the thing depicted is there. </w:t>
      </w:r>
    </w:p>
    <w:p w:rsidR="00BC3C02" w:rsidRPr="00E8137B" w:rsidRDefault="00E8137B" w:rsidP="00865C0F">
      <w:pPr>
        <w:spacing w:line="288" w:lineRule="auto"/>
      </w:pPr>
      <w:r>
        <w:rPr>
          <w:i/>
        </w:rPr>
        <w:tab/>
      </w:r>
      <w:r w:rsidR="00CD7AFE">
        <w:t>The above is by way of suggesting</w:t>
      </w:r>
      <w:r>
        <w:t xml:space="preserve"> that the viewing experience Hughes sets up might be both self-contained and analogical. The experience of working our way towards a never-complete understanding of a colourful, sociable and yet intractable </w:t>
      </w:r>
      <w:r w:rsidR="00A44ABD">
        <w:t>article</w:t>
      </w:r>
      <w:r>
        <w:t xml:space="preserve">—one of his paintings—could be just what it is, and might </w:t>
      </w:r>
      <w:r w:rsidR="00CD7AFE">
        <w:t xml:space="preserve">also </w:t>
      </w:r>
      <w:r>
        <w:t xml:space="preserve">reflect something larger about life lived, experience, pervasive doubt. There is another quality, though, that </w:t>
      </w:r>
      <w:r w:rsidR="00CD7AFE">
        <w:t>regularly radiates</w:t>
      </w:r>
      <w:r>
        <w:t xml:space="preserve"> from Hughes’ art. Consider </w:t>
      </w:r>
      <w:r>
        <w:rPr>
          <w:i/>
        </w:rPr>
        <w:t xml:space="preserve">Badass </w:t>
      </w:r>
      <w:r>
        <w:t xml:space="preserve">(2016). To hear </w:t>
      </w:r>
      <w:r w:rsidR="00CD7AFE">
        <w:t>him</w:t>
      </w:r>
      <w:r>
        <w:t xml:space="preserve"> tell it, this work sprouted from a process of e</w:t>
      </w:r>
      <w:r w:rsidR="00CD7AFE">
        <w:t>xperimentation with letterforms</w:t>
      </w:r>
      <w:r>
        <w:t xml:space="preserve"> and then complicated itself into a near-abstraction, one that nevertheless still bears some afterglow of language. It’s on the verge, appropriately, of articulation. </w:t>
      </w:r>
      <w:r w:rsidR="00636C49">
        <w:t>Within that, though, one noticeable thing is that, for all the pain</w:t>
      </w:r>
      <w:r w:rsidR="00CD7AFE">
        <w:t xml:space="preserve">ting’s resolution, it retains an air </w:t>
      </w:r>
      <w:r w:rsidR="00636C49">
        <w:t>of tension—the parts, the weave of curvilinear forms that float above a ground further back, and the orange circles stacked like Connect-4 pieces in the middle, seem to be jostling. The composition is temporarily at rest, but it seems like a pause in a struggle.</w:t>
      </w:r>
      <w:r>
        <w:t xml:space="preserve">  </w:t>
      </w:r>
    </w:p>
    <w:p w:rsidR="00451DFA" w:rsidRDefault="00636C49" w:rsidP="00865C0F">
      <w:pPr>
        <w:spacing w:line="288" w:lineRule="auto"/>
      </w:pPr>
      <w:r>
        <w:tab/>
        <w:t xml:space="preserve">Note </w:t>
      </w:r>
      <w:r w:rsidR="00CD7AFE">
        <w:t>this composed anxiety</w:t>
      </w:r>
      <w:r>
        <w:t xml:space="preserve"> and you start to see it</w:t>
      </w:r>
      <w:r w:rsidR="00CD7AFE">
        <w:t xml:space="preserve"> threaded throughout Hughes’ practice</w:t>
      </w:r>
      <w:r>
        <w:t xml:space="preserve">: the jittery circles being pushed, in </w:t>
      </w:r>
      <w:r>
        <w:rPr>
          <w:i/>
        </w:rPr>
        <w:t xml:space="preserve">Cascade </w:t>
      </w:r>
      <w:r w:rsidR="00CD7AFE">
        <w:t>(2017</w:t>
      </w:r>
      <w:r>
        <w:t>)</w:t>
      </w:r>
      <w:r>
        <w:rPr>
          <w:i/>
        </w:rPr>
        <w:t xml:space="preserve">, </w:t>
      </w:r>
      <w:r>
        <w:t xml:space="preserve">through some mechanism—reminiscent of a coin-pusher arcade game—or just passing under it, who knows. An outwardly more straightforward work like </w:t>
      </w:r>
      <w:r>
        <w:rPr>
          <w:i/>
        </w:rPr>
        <w:t xml:space="preserve">Colour Mechanics </w:t>
      </w:r>
      <w:r>
        <w:t>(2016), which suggests Goethe’s colour wheels readapted by ch</w:t>
      </w:r>
      <w:r w:rsidR="00CD7AFE">
        <w:t>ildren’s illustrator Eric Carle</w:t>
      </w:r>
      <w:r>
        <w:t xml:space="preserve"> and nested with origami star-shapes, </w:t>
      </w:r>
      <w:r w:rsidR="00451DFA">
        <w:t>has at once a certainty about it—these things are very present, sure of themselves—and a quality of off-ness. All the geo</w:t>
      </w:r>
      <w:r w:rsidR="00CD7AFE">
        <w:t>metry is bent</w:t>
      </w:r>
      <w:r w:rsidR="00451DFA">
        <w:t xml:space="preserve"> and few of the colours seem quite familiar; nothing from the tube, everything </w:t>
      </w:r>
      <w:r w:rsidR="00CD7AFE">
        <w:t>corrected</w:t>
      </w:r>
      <w:r w:rsidR="00451DFA">
        <w:t>. The tweaking is part of the pleasure of the work. It humanises the chill of the geometric, accommodates it. But it also stages Euclidean clarity as a kind</w:t>
      </w:r>
      <w:r w:rsidR="00CD7AFE">
        <w:t xml:space="preserve"> of other, </w:t>
      </w:r>
      <w:r w:rsidR="00451DFA">
        <w:t>which the painting battles with. The d</w:t>
      </w:r>
      <w:r w:rsidR="00CD7AFE">
        <w:t>isquiet is understated but</w:t>
      </w:r>
      <w:r w:rsidR="00451DFA">
        <w:t xml:space="preserve"> there. </w:t>
      </w:r>
    </w:p>
    <w:p w:rsidR="00D06397" w:rsidRDefault="00451DFA" w:rsidP="00865C0F">
      <w:pPr>
        <w:spacing w:line="288" w:lineRule="auto"/>
      </w:pPr>
      <w:r>
        <w:tab/>
      </w:r>
      <w:r w:rsidR="00636C49">
        <w:t xml:space="preserve"> </w:t>
      </w:r>
      <w:r w:rsidR="00CD7AFE">
        <w:t>I</w:t>
      </w:r>
      <w:r>
        <w:t>t’s worth pointing out that Hughes has not always been an abstract</w:t>
      </w:r>
      <w:r w:rsidR="00CD7AFE">
        <w:t xml:space="preserve"> painter. Earlier in his career</w:t>
      </w:r>
      <w:r>
        <w:t xml:space="preserve"> the artist, who spent formative years in Belfast, made figurati</w:t>
      </w:r>
      <w:r w:rsidR="00CD7AFE">
        <w:t>ve work that was strongly issue-driven</w:t>
      </w:r>
      <w:r>
        <w:t>, and a viewer familiar with those works might, at first, wonder where that content went</w:t>
      </w:r>
      <w:r w:rsidR="00CD7AFE">
        <w:t>, where this</w:t>
      </w:r>
      <w:r w:rsidR="00A44ABD">
        <w:t xml:space="preserve"> </w:t>
      </w:r>
      <w:r w:rsidR="00CD7AFE">
        <w:t>seeming</w:t>
      </w:r>
      <w:r w:rsidR="00A44ABD">
        <w:t xml:space="preserve"> serenity and glow came from. </w:t>
      </w:r>
      <w:r w:rsidR="00CD7AFE">
        <w:t xml:space="preserve">(Because ‘moving to rural Sligo’ is too easy an answer—you take yourself with you when you go.) </w:t>
      </w:r>
      <w:r w:rsidR="00A44ABD">
        <w:t>It’s arguable, though, that the former</w:t>
      </w:r>
      <w:r>
        <w:t xml:space="preserve"> never </w:t>
      </w:r>
      <w:r w:rsidR="00CD7AFE">
        <w:t>did wholly disappear</w:t>
      </w:r>
      <w:r>
        <w:t>, was only sublimated and broadened out. If we take an artist’s history to be forever ghosting what they do in the present—for despite Hughes being a singularly various painter, he’s also still just one person</w:t>
      </w:r>
      <w:r w:rsidR="00A44ABD">
        <w:t>, carrying his own history around in his head</w:t>
      </w:r>
      <w:r>
        <w:t>—then we might find that his present, ‘abstract’ art is no less circling around conflict than</w:t>
      </w:r>
      <w:r w:rsidR="00A44ABD">
        <w:t xml:space="preserve"> </w:t>
      </w:r>
      <w:r w:rsidR="00CD7AFE">
        <w:t>what came earlier</w:t>
      </w:r>
      <w:r w:rsidR="00A44ABD">
        <w:t>. The conflict is only less local,</w:t>
      </w:r>
      <w:r>
        <w:t xml:space="preserve"> perhaps m</w:t>
      </w:r>
      <w:r w:rsidR="00A60682">
        <w:t>ore located in the inner self. A</w:t>
      </w:r>
      <w:r>
        <w:t>nd, conjecturing outward, one mi</w:t>
      </w:r>
      <w:r w:rsidR="00A44ABD">
        <w:t>ght even see these two types of skirmish as connected:</w:t>
      </w:r>
      <w:r>
        <w:t xml:space="preserve"> political conflict as an expression of an endless irresolution and barely-managed dissat</w:t>
      </w:r>
      <w:r w:rsidR="00A60682">
        <w:t>isfaction in the human organism</w:t>
      </w:r>
      <w:r>
        <w:t xml:space="preserve">. </w:t>
      </w:r>
      <w:r w:rsidR="00A60682">
        <w:t xml:space="preserve">It has much to do, one would say, with existential territory that </w:t>
      </w:r>
      <w:r w:rsidR="00CD7AFE">
        <w:t>must</w:t>
      </w:r>
      <w:r w:rsidR="00A60682">
        <w:t xml:space="preserve"> be approached gingerly if not to collapse into melodrama: what it feels like to be human, coping with disappointment and countering it, finding new enthusiasms, living with the </w:t>
      </w:r>
      <w:r w:rsidR="00CD7AFE">
        <w:t xml:space="preserve">unfixed. On one level, at least; </w:t>
      </w:r>
      <w:r w:rsidR="00A60682">
        <w:t>again, it’s possible to explore these painting</w:t>
      </w:r>
      <w:r w:rsidR="00CD7AFE">
        <w:t>s as purely formal propositions</w:t>
      </w:r>
      <w:r w:rsidR="00A60682">
        <w:t xml:space="preserve"> and in this respect they deliver too. But that’s not all they are. </w:t>
      </w:r>
    </w:p>
    <w:p w:rsidR="00A7574D" w:rsidRDefault="00A60682" w:rsidP="00865C0F">
      <w:pPr>
        <w:spacing w:line="288" w:lineRule="auto"/>
      </w:pPr>
      <w:r>
        <w:tab/>
      </w:r>
      <w:r w:rsidR="00AD3BBC">
        <w:t>The all-that-they-are comes through</w:t>
      </w:r>
      <w:r w:rsidR="00A7574D">
        <w:t xml:space="preserve"> via a process of blindsiding</w:t>
      </w:r>
      <w:r w:rsidR="00480064">
        <w:t>,</w:t>
      </w:r>
      <w:r w:rsidR="00AD2BE9">
        <w:t xml:space="preserve"> a process far removed from</w:t>
      </w:r>
      <w:r w:rsidR="00CD7AFE">
        <w:t>—that has maybe learned something from—</w:t>
      </w:r>
      <w:r w:rsidR="00AD2BE9">
        <w:t xml:space="preserve">art that tries to win one over with a political position, </w:t>
      </w:r>
      <w:r>
        <w:t xml:space="preserve">or </w:t>
      </w:r>
      <w:r w:rsidR="00AD2BE9">
        <w:t>with condensations of focused angst</w:t>
      </w:r>
      <w:r w:rsidR="00A7574D">
        <w:t>. A first experience of Hughes’ art in the gallery is</w:t>
      </w:r>
      <w:r w:rsidR="00480064">
        <w:t xml:space="preserve"> far from that. I</w:t>
      </w:r>
      <w:r w:rsidR="00AD3BBC">
        <w:t xml:space="preserve">t is, rather, </w:t>
      </w:r>
      <w:r w:rsidR="00A7574D">
        <w:t>of a chromatic sun-shower of colour and amenable form</w:t>
      </w:r>
      <w:r w:rsidR="00AD2BE9">
        <w:t xml:space="preserve"> and pictorial ver</w:t>
      </w:r>
      <w:r w:rsidR="00F40AA4">
        <w:t>satility, even effortlessness, and t</w:t>
      </w:r>
      <w:r w:rsidR="00480064">
        <w:t>he result is that o</w:t>
      </w:r>
      <w:r w:rsidR="00A7574D">
        <w:t xml:space="preserve">ne </w:t>
      </w:r>
      <w:r w:rsidR="006E392E">
        <w:t>drifts</w:t>
      </w:r>
      <w:r w:rsidR="00A7574D">
        <w:t xml:space="preserve"> closer t</w:t>
      </w:r>
      <w:r w:rsidR="00AD3BBC">
        <w:t>o the source</w:t>
      </w:r>
      <w:r w:rsidR="00F40AA4">
        <w:t>. O</w:t>
      </w:r>
      <w:r w:rsidR="00C45563">
        <w:t xml:space="preserve">nly </w:t>
      </w:r>
      <w:r w:rsidR="006E392E">
        <w:t>then</w:t>
      </w:r>
      <w:r w:rsidR="00C45563">
        <w:t xml:space="preserve"> are the</w:t>
      </w:r>
      <w:r w:rsidR="006E392E">
        <w:t xml:space="preserve"> work’s</w:t>
      </w:r>
      <w:r w:rsidR="00C45563">
        <w:t xml:space="preserve"> skewed angles and </w:t>
      </w:r>
      <w:r w:rsidR="00AD2BE9">
        <w:t xml:space="preserve">quiet </w:t>
      </w:r>
      <w:r w:rsidR="00C45563">
        <w:t>fri</w:t>
      </w:r>
      <w:r w:rsidR="006E392E">
        <w:t>ctions apparent, and even so</w:t>
      </w:r>
      <w:r w:rsidR="00C45563">
        <w:t xml:space="preserve"> they’re countermanded </w:t>
      </w:r>
      <w:r w:rsidR="00F40AA4">
        <w:t>by ‘positive’ qualities—an</w:t>
      </w:r>
      <w:r w:rsidR="00C45563">
        <w:t xml:space="preserve"> </w:t>
      </w:r>
      <w:r w:rsidR="006E392E">
        <w:t xml:space="preserve">unresolved </w:t>
      </w:r>
      <w:r w:rsidR="00C45563">
        <w:t xml:space="preserve">argument in itself, yet even this </w:t>
      </w:r>
      <w:r w:rsidR="006E392E">
        <w:t xml:space="preserve">suspension </w:t>
      </w:r>
      <w:r w:rsidR="00C45563">
        <w:t>massages the pleasure</w:t>
      </w:r>
      <w:r w:rsidR="00F823A3">
        <w:t xml:space="preserve"> centres somehow. The </w:t>
      </w:r>
      <w:r w:rsidR="00F40AA4">
        <w:t>impression before this point</w:t>
      </w:r>
      <w:r w:rsidR="00F823A3">
        <w:t xml:space="preserve"> </w:t>
      </w:r>
      <w:r w:rsidR="006E392E">
        <w:t>was</w:t>
      </w:r>
      <w:r w:rsidR="00C45563">
        <w:t xml:space="preserve"> </w:t>
      </w:r>
      <w:r w:rsidR="00480064">
        <w:t>something like that of</w:t>
      </w:r>
      <w:r w:rsidR="00AD3BBC">
        <w:t xml:space="preserve"> a crew of colourful </w:t>
      </w:r>
      <w:r w:rsidR="00480064">
        <w:t>individuals</w:t>
      </w:r>
      <w:r w:rsidR="00F40AA4">
        <w:t>,</w:t>
      </w:r>
      <w:r w:rsidR="00AD2BE9">
        <w:t xml:space="preserve"> smiling and murmuring</w:t>
      </w:r>
      <w:r w:rsidR="00480064">
        <w:t xml:space="preserve"> over yonder</w:t>
      </w:r>
      <w:r w:rsidR="006E392E">
        <w:t xml:space="preserve">. You’ve moved </w:t>
      </w:r>
      <w:r w:rsidR="00F40AA4">
        <w:t>in</w:t>
      </w:r>
      <w:r w:rsidR="00C45563">
        <w:t xml:space="preserve"> to hear what they have to say—they seem at once attractive and strange</w:t>
      </w:r>
      <w:r w:rsidR="00AD3BBC">
        <w:t>, these entities</w:t>
      </w:r>
      <w:r w:rsidR="00C45563">
        <w:t>—</w:t>
      </w:r>
      <w:r w:rsidR="00F823A3">
        <w:t>and it turns out they are</w:t>
      </w:r>
      <w:r w:rsidR="00C45563">
        <w:t xml:space="preserve"> spe</w:t>
      </w:r>
      <w:r w:rsidR="00AD2BE9">
        <w:t xml:space="preserve">aking a </w:t>
      </w:r>
      <w:r w:rsidR="00AD3BBC">
        <w:t>cryptic code</w:t>
      </w:r>
      <w:r w:rsidR="00480064">
        <w:t>,</w:t>
      </w:r>
      <w:r w:rsidR="00AD3BBC">
        <w:t xml:space="preserve"> but </w:t>
      </w:r>
      <w:r w:rsidR="009C467E">
        <w:t>somehow</w:t>
      </w:r>
      <w:r w:rsidR="00480064">
        <w:t xml:space="preserve"> </w:t>
      </w:r>
      <w:r w:rsidR="00AD3BBC">
        <w:t>a familiar one: a</w:t>
      </w:r>
      <w:r w:rsidR="00C45563">
        <w:t xml:space="preserve"> code of the heart. </w:t>
      </w:r>
    </w:p>
    <w:p w:rsidR="00AD2BE9" w:rsidRDefault="00AD2BE9" w:rsidP="00865C0F">
      <w:pPr>
        <w:spacing w:line="288" w:lineRule="auto"/>
      </w:pPr>
    </w:p>
    <w:p w:rsidR="00AD2BE9" w:rsidRPr="00AD2BE9" w:rsidRDefault="00AD2BE9" w:rsidP="00865C0F">
      <w:pPr>
        <w:spacing w:line="288" w:lineRule="auto"/>
        <w:rPr>
          <w:i/>
        </w:rPr>
      </w:pPr>
      <w:r w:rsidRPr="00AD2BE9">
        <w:rPr>
          <w:i/>
        </w:rPr>
        <w:t>Martin Herbert</w:t>
      </w:r>
      <w:r w:rsidR="00A60BF6">
        <w:rPr>
          <w:i/>
        </w:rPr>
        <w:t xml:space="preserve"> is a writer based in Berlin.</w:t>
      </w:r>
    </w:p>
    <w:sectPr w:rsidR="00AD2BE9" w:rsidRPr="00AD2BE9" w:rsidSect="00C56A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834369"/>
    <w:rsid w:val="00100644"/>
    <w:rsid w:val="001D0FE0"/>
    <w:rsid w:val="002F5B1F"/>
    <w:rsid w:val="002F65E7"/>
    <w:rsid w:val="003D4A69"/>
    <w:rsid w:val="00413A5B"/>
    <w:rsid w:val="00451DFA"/>
    <w:rsid w:val="00480064"/>
    <w:rsid w:val="004B1073"/>
    <w:rsid w:val="00555C7F"/>
    <w:rsid w:val="00636C49"/>
    <w:rsid w:val="0064073B"/>
    <w:rsid w:val="006E392E"/>
    <w:rsid w:val="00701FFC"/>
    <w:rsid w:val="007935B7"/>
    <w:rsid w:val="007B1AAF"/>
    <w:rsid w:val="007D2149"/>
    <w:rsid w:val="00834369"/>
    <w:rsid w:val="00865C0F"/>
    <w:rsid w:val="00926F50"/>
    <w:rsid w:val="009772ED"/>
    <w:rsid w:val="009C467E"/>
    <w:rsid w:val="00A44ABD"/>
    <w:rsid w:val="00A60682"/>
    <w:rsid w:val="00A60BF6"/>
    <w:rsid w:val="00A7574D"/>
    <w:rsid w:val="00AD2BE9"/>
    <w:rsid w:val="00AD3BBC"/>
    <w:rsid w:val="00BC3C02"/>
    <w:rsid w:val="00C45563"/>
    <w:rsid w:val="00C56A81"/>
    <w:rsid w:val="00CD7AFE"/>
    <w:rsid w:val="00D06397"/>
    <w:rsid w:val="00D52298"/>
    <w:rsid w:val="00E8137B"/>
    <w:rsid w:val="00E83CBA"/>
    <w:rsid w:val="00EA65D7"/>
    <w:rsid w:val="00F05335"/>
    <w:rsid w:val="00F40AA4"/>
    <w:rsid w:val="00F823A3"/>
    <w:rsid w:val="00FC1CF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chin" w:eastAsiaTheme="minorEastAsia" w:hAnsi="Cochi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chin" w:eastAsiaTheme="minorEastAsia" w:hAnsi="Cochi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1341</Words>
  <Characters>7646</Characters>
  <Application>Microsoft Macintosh Word</Application>
  <DocSecurity>0</DocSecurity>
  <Lines>63</Lines>
  <Paragraphs>15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Herbert</dc:creator>
  <cp:keywords/>
  <dc:description/>
  <cp:lastModifiedBy>Ronnie Hughes</cp:lastModifiedBy>
  <cp:revision>26</cp:revision>
  <dcterms:created xsi:type="dcterms:W3CDTF">2017-06-01T11:20:00Z</dcterms:created>
  <dcterms:modified xsi:type="dcterms:W3CDTF">2017-07-09T10:19:00Z</dcterms:modified>
</cp:coreProperties>
</file>